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80" w:line="276" w:lineRule="auto"/>
        <w:jc w:val="center"/>
        <w:rPr>
          <w:sz w:val="28"/>
          <w:szCs w:val="28"/>
        </w:rPr>
      </w:pPr>
      <w:r w:rsidDel="00000000" w:rsidR="00000000" w:rsidRPr="00000000">
        <w:rPr>
          <w:sz w:val="28"/>
          <w:szCs w:val="28"/>
          <w:rtl w:val="0"/>
        </w:rPr>
        <w:t xml:space="preserve">The Man Believed The Word That Jesus Spoke</w:t>
      </w:r>
      <w:r w:rsidDel="00000000" w:rsidR="00000000" w:rsidRPr="00000000">
        <w:rPr>
          <w:rtl w:val="0"/>
        </w:rPr>
      </w:r>
    </w:p>
    <w:p w:rsidR="00000000" w:rsidDel="00000000" w:rsidP="00000000" w:rsidRDefault="00000000" w:rsidRPr="00000000" w14:paraId="00000002">
      <w:pPr>
        <w:spacing w:after="240" w:before="80" w:line="276" w:lineRule="auto"/>
        <w:rPr/>
      </w:pPr>
      <w:hyperlink r:id="rId6">
        <w:r w:rsidDel="00000000" w:rsidR="00000000" w:rsidRPr="00000000">
          <w:rPr>
            <w:color w:val="1155cc"/>
            <w:rtl w:val="0"/>
          </w:rPr>
          <w:t xml:space="preserve">John 4:43-54</w:t>
        </w:r>
      </w:hyperlink>
      <w:r w:rsidDel="00000000" w:rsidR="00000000" w:rsidRPr="00000000">
        <w:rPr>
          <w:color w:val="434343"/>
          <w:rtl w:val="0"/>
        </w:rPr>
        <w:t xml:space="preserve"> </w:t>
      </w:r>
      <w:r w:rsidDel="00000000" w:rsidR="00000000" w:rsidRPr="00000000">
        <w:rPr>
          <w:rtl w:val="0"/>
        </w:rPr>
        <w:t xml:space="preserve">Key Verse 50: “Jesus said to him, “Go; your son will live.” The man believed the word that Jesus spoke to him and went on his way”</w:t>
      </w:r>
      <w:r w:rsidDel="00000000" w:rsidR="00000000" w:rsidRPr="00000000">
        <w:rPr>
          <w:rtl w:val="0"/>
        </w:rPr>
        <w:br w:type="textWrapping"/>
      </w:r>
    </w:p>
    <w:p w:rsidR="00000000" w:rsidDel="00000000" w:rsidP="00000000" w:rsidRDefault="00000000" w:rsidRPr="00000000" w14:paraId="00000003">
      <w:pPr>
        <w:numPr>
          <w:ilvl w:val="0"/>
          <w:numId w:val="2"/>
        </w:numPr>
        <w:spacing w:line="276" w:lineRule="auto"/>
        <w:ind w:left="720" w:hanging="360"/>
        <w:rPr/>
      </w:pPr>
      <w:r w:rsidDel="00000000" w:rsidR="00000000" w:rsidRPr="00000000">
        <w:rPr>
          <w:rtl w:val="0"/>
        </w:rPr>
        <w:t xml:space="preserve">Look at verses 43-45. Why do you think a prophet has no honor in his hometown? How does this relate to belief? Why did the Galileans welcome Jesus? What did they see in Jerusalem? (</w:t>
      </w:r>
      <w:hyperlink r:id="rId7">
        <w:r w:rsidDel="00000000" w:rsidR="00000000" w:rsidRPr="00000000">
          <w:rPr>
            <w:color w:val="1155cc"/>
            <w:rtl w:val="0"/>
          </w:rPr>
          <w:t xml:space="preserve">John. 2:23</w:t>
        </w:r>
      </w:hyperlink>
      <w:r w:rsidDel="00000000" w:rsidR="00000000" w:rsidRPr="00000000">
        <w:rPr>
          <w:rtl w:val="0"/>
        </w:rPr>
        <w:t xml:space="preserve">) </w:t>
      </w:r>
    </w:p>
    <w:p w:rsidR="00000000" w:rsidDel="00000000" w:rsidP="00000000" w:rsidRDefault="00000000" w:rsidRPr="00000000" w14:paraId="00000004">
      <w:pPr>
        <w:spacing w:line="276" w:lineRule="auto"/>
        <w:ind w:left="720" w:firstLine="0"/>
        <w:rPr/>
      </w:pPr>
      <w:r w:rsidDel="00000000" w:rsidR="00000000" w:rsidRPr="00000000">
        <w:rPr>
          <w:rtl w:val="0"/>
        </w:rPr>
      </w:r>
    </w:p>
    <w:p w:rsidR="00000000" w:rsidDel="00000000" w:rsidP="00000000" w:rsidRDefault="00000000" w:rsidRPr="00000000" w14:paraId="00000005">
      <w:pPr>
        <w:numPr>
          <w:ilvl w:val="0"/>
          <w:numId w:val="2"/>
        </w:numPr>
        <w:spacing w:line="276" w:lineRule="auto"/>
        <w:ind w:left="720" w:hanging="360"/>
        <w:rPr/>
      </w:pPr>
      <w:r w:rsidDel="00000000" w:rsidR="00000000" w:rsidRPr="00000000">
        <w:rPr>
          <w:rtl w:val="0"/>
        </w:rPr>
        <w:t xml:space="preserve">V46-48. Describe what happened in these verses. Why do you think Jesus responded to the official this way? What does this imply about the official’s faith and what he was looking for?</w:t>
      </w:r>
    </w:p>
    <w:p w:rsidR="00000000" w:rsidDel="00000000" w:rsidP="00000000" w:rsidRDefault="00000000" w:rsidRPr="00000000" w14:paraId="00000006">
      <w:pPr>
        <w:spacing w:line="276" w:lineRule="auto"/>
        <w:ind w:left="720" w:firstLine="0"/>
        <w:rPr/>
      </w:pPr>
      <w:r w:rsidDel="00000000" w:rsidR="00000000" w:rsidRPr="00000000">
        <w:rPr>
          <w:rtl w:val="0"/>
        </w:rPr>
      </w:r>
    </w:p>
    <w:p w:rsidR="00000000" w:rsidDel="00000000" w:rsidP="00000000" w:rsidRDefault="00000000" w:rsidRPr="00000000" w14:paraId="00000007">
      <w:pPr>
        <w:numPr>
          <w:ilvl w:val="0"/>
          <w:numId w:val="2"/>
        </w:numPr>
        <w:spacing w:line="276" w:lineRule="auto"/>
        <w:ind w:left="720" w:hanging="360"/>
        <w:rPr/>
      </w:pPr>
      <w:r w:rsidDel="00000000" w:rsidR="00000000" w:rsidRPr="00000000">
        <w:rPr>
          <w:rtl w:val="0"/>
        </w:rPr>
        <w:t xml:space="preserve">V49-50. Why did the official urge Jesus a second time to come down and heal his son, what was he worried would happen? What did Jesus say to him? What did the man do? Why?</w:t>
      </w:r>
    </w:p>
    <w:p w:rsidR="00000000" w:rsidDel="00000000" w:rsidP="00000000" w:rsidRDefault="00000000" w:rsidRPr="00000000" w14:paraId="00000008">
      <w:pPr>
        <w:spacing w:line="276" w:lineRule="auto"/>
        <w:ind w:left="0" w:firstLine="0"/>
        <w:rPr/>
      </w:pPr>
      <w:r w:rsidDel="00000000" w:rsidR="00000000" w:rsidRPr="00000000">
        <w:rPr>
          <w:rtl w:val="0"/>
        </w:rPr>
      </w:r>
    </w:p>
    <w:p w:rsidR="00000000" w:rsidDel="00000000" w:rsidP="00000000" w:rsidRDefault="00000000" w:rsidRPr="00000000" w14:paraId="00000009">
      <w:pPr>
        <w:numPr>
          <w:ilvl w:val="0"/>
          <w:numId w:val="2"/>
        </w:numPr>
        <w:spacing w:line="276" w:lineRule="auto"/>
        <w:ind w:left="720" w:hanging="360"/>
        <w:rPr/>
      </w:pPr>
      <w:r w:rsidDel="00000000" w:rsidR="00000000" w:rsidRPr="00000000">
        <w:rPr>
          <w:rtl w:val="0"/>
        </w:rPr>
        <w:t xml:space="preserve">V51-53. Describe what happened in these verses. What effect did this healing have on the official and his household? Why did they believe?</w:t>
      </w:r>
    </w:p>
    <w:p w:rsidR="00000000" w:rsidDel="00000000" w:rsidP="00000000" w:rsidRDefault="00000000" w:rsidRPr="00000000" w14:paraId="0000000A">
      <w:pPr>
        <w:spacing w:line="276" w:lineRule="auto"/>
        <w:ind w:left="720" w:firstLine="0"/>
        <w:rPr/>
      </w:pPr>
      <w:r w:rsidDel="00000000" w:rsidR="00000000" w:rsidRPr="00000000">
        <w:rPr>
          <w:rtl w:val="0"/>
        </w:rPr>
      </w:r>
    </w:p>
    <w:p w:rsidR="00000000" w:rsidDel="00000000" w:rsidP="00000000" w:rsidRDefault="00000000" w:rsidRPr="00000000" w14:paraId="0000000B">
      <w:pPr>
        <w:numPr>
          <w:ilvl w:val="0"/>
          <w:numId w:val="2"/>
        </w:numPr>
        <w:spacing w:line="276" w:lineRule="auto"/>
        <w:ind w:left="720" w:hanging="360"/>
        <w:rPr/>
      </w:pPr>
      <w:r w:rsidDel="00000000" w:rsidR="00000000" w:rsidRPr="00000000">
        <w:rPr>
          <w:rtl w:val="0"/>
        </w:rPr>
        <w:t xml:space="preserve">In verse 50 it says “</w:t>
      </w:r>
      <w:r w:rsidDel="00000000" w:rsidR="00000000" w:rsidRPr="00000000">
        <w:rPr>
          <w:u w:val="single"/>
          <w:rtl w:val="0"/>
        </w:rPr>
        <w:t xml:space="preserve">the man believed</w:t>
      </w:r>
      <w:r w:rsidDel="00000000" w:rsidR="00000000" w:rsidRPr="00000000">
        <w:rPr>
          <w:rtl w:val="0"/>
        </w:rPr>
        <w:t xml:space="preserve"> the word that Jesus spoke to him” and he went on his way. In verse 53, after the official learned his son was healed the same hour that Jesus gave the word, it says “</w:t>
      </w:r>
      <w:r w:rsidDel="00000000" w:rsidR="00000000" w:rsidRPr="00000000">
        <w:rPr>
          <w:u w:val="single"/>
          <w:rtl w:val="0"/>
        </w:rPr>
        <w:t xml:space="preserve">And he himself believed</w:t>
      </w:r>
      <w:r w:rsidDel="00000000" w:rsidR="00000000" w:rsidRPr="00000000">
        <w:rPr>
          <w:rtl w:val="0"/>
        </w:rPr>
        <w:t xml:space="preserve">”. -What is the difference between these two beliefs? </w:t>
      </w:r>
    </w:p>
    <w:p w:rsidR="00000000" w:rsidDel="00000000" w:rsidP="00000000" w:rsidRDefault="00000000" w:rsidRPr="00000000" w14:paraId="0000000C">
      <w:pPr>
        <w:spacing w:line="276" w:lineRule="auto"/>
        <w:ind w:left="720" w:firstLine="0"/>
        <w:rPr/>
      </w:pPr>
      <w:r w:rsidDel="00000000" w:rsidR="00000000" w:rsidRPr="00000000">
        <w:rPr>
          <w:rtl w:val="0"/>
        </w:rPr>
      </w:r>
    </w:p>
    <w:p w:rsidR="00000000" w:rsidDel="00000000" w:rsidP="00000000" w:rsidRDefault="00000000" w:rsidRPr="00000000" w14:paraId="0000000D">
      <w:pPr>
        <w:numPr>
          <w:ilvl w:val="0"/>
          <w:numId w:val="2"/>
        </w:numPr>
        <w:spacing w:line="276" w:lineRule="auto"/>
        <w:ind w:left="720" w:hanging="360"/>
        <w:rPr/>
      </w:pPr>
      <w:r w:rsidDel="00000000" w:rsidR="00000000" w:rsidRPr="00000000">
        <w:rPr>
          <w:rtl w:val="0"/>
        </w:rPr>
        <w:t xml:space="preserve">V54. Why do you think this healing story is one of the 7 signs that are highlighted in John’s gospel? What might be unique or significant about the way the healing played out? </w:t>
      </w:r>
    </w:p>
    <w:p w:rsidR="00000000" w:rsidDel="00000000" w:rsidP="00000000" w:rsidRDefault="00000000" w:rsidRPr="00000000" w14:paraId="0000000E">
      <w:pPr>
        <w:spacing w:line="276" w:lineRule="auto"/>
        <w:ind w:left="720" w:firstLine="0"/>
        <w:rPr/>
      </w:pPr>
      <w:r w:rsidDel="00000000" w:rsidR="00000000" w:rsidRPr="00000000">
        <w:rPr>
          <w:rtl w:val="0"/>
        </w:rPr>
      </w:r>
    </w:p>
    <w:p w:rsidR="00000000" w:rsidDel="00000000" w:rsidP="00000000" w:rsidRDefault="00000000" w:rsidRPr="00000000" w14:paraId="0000000F">
      <w:pPr>
        <w:spacing w:line="276" w:lineRule="auto"/>
        <w:ind w:left="720" w:firstLine="0"/>
        <w:rPr/>
      </w:pPr>
      <w:r w:rsidDel="00000000" w:rsidR="00000000" w:rsidRPr="00000000">
        <w:rPr>
          <w:rtl w:val="0"/>
        </w:rPr>
      </w:r>
    </w:p>
    <w:p w:rsidR="00000000" w:rsidDel="00000000" w:rsidP="00000000" w:rsidRDefault="00000000" w:rsidRPr="00000000" w14:paraId="00000010">
      <w:pPr>
        <w:spacing w:line="276" w:lineRule="auto"/>
        <w:ind w:left="720" w:firstLine="0"/>
        <w:rPr/>
      </w:pPr>
      <w:r w:rsidDel="00000000" w:rsidR="00000000" w:rsidRPr="00000000">
        <w:rPr>
          <w:rtl w:val="0"/>
        </w:rPr>
        <w:t xml:space="preserve">The 7 Signs in John’s Gospel</w:t>
      </w:r>
    </w:p>
    <w:p w:rsidR="00000000" w:rsidDel="00000000" w:rsidP="00000000" w:rsidRDefault="00000000" w:rsidRPr="00000000" w14:paraId="00000011">
      <w:pPr>
        <w:numPr>
          <w:ilvl w:val="0"/>
          <w:numId w:val="1"/>
        </w:numPr>
        <w:ind w:left="1440" w:hanging="360"/>
      </w:pPr>
      <w:r w:rsidDel="00000000" w:rsidR="00000000" w:rsidRPr="00000000">
        <w:rPr>
          <w:rtl w:val="0"/>
        </w:rPr>
        <w:t xml:space="preserve">Changing water into wine at Cana </w:t>
      </w:r>
      <w:hyperlink r:id="rId8">
        <w:r w:rsidDel="00000000" w:rsidR="00000000" w:rsidRPr="00000000">
          <w:rPr>
            <w:color w:val="1155cc"/>
            <w:u w:val="single"/>
            <w:rtl w:val="0"/>
          </w:rPr>
          <w:t xml:space="preserve">John 2:1–11</w:t>
        </w:r>
      </w:hyperlink>
      <w:r w:rsidDel="00000000" w:rsidR="00000000" w:rsidRPr="00000000">
        <w:rPr>
          <w:rtl w:val="0"/>
        </w:rPr>
      </w:r>
    </w:p>
    <w:p w:rsidR="00000000" w:rsidDel="00000000" w:rsidP="00000000" w:rsidRDefault="00000000" w:rsidRPr="00000000" w14:paraId="00000012">
      <w:pPr>
        <w:numPr>
          <w:ilvl w:val="0"/>
          <w:numId w:val="1"/>
        </w:numPr>
        <w:ind w:left="1440" w:hanging="360"/>
      </w:pPr>
      <w:r w:rsidDel="00000000" w:rsidR="00000000" w:rsidRPr="00000000">
        <w:rPr>
          <w:rtl w:val="0"/>
        </w:rPr>
        <w:t xml:space="preserve">Healing the official's son in Capernaum </w:t>
      </w:r>
      <w:hyperlink r:id="rId9">
        <w:r w:rsidDel="00000000" w:rsidR="00000000" w:rsidRPr="00000000">
          <w:rPr>
            <w:color w:val="1155cc"/>
            <w:u w:val="single"/>
            <w:rtl w:val="0"/>
          </w:rPr>
          <w:t xml:space="preserve">John 4:46–54</w:t>
        </w:r>
      </w:hyperlink>
      <w:r w:rsidDel="00000000" w:rsidR="00000000" w:rsidRPr="00000000">
        <w:rPr>
          <w:rtl w:val="0"/>
        </w:rPr>
      </w:r>
    </w:p>
    <w:p w:rsidR="00000000" w:rsidDel="00000000" w:rsidP="00000000" w:rsidRDefault="00000000" w:rsidRPr="00000000" w14:paraId="00000013">
      <w:pPr>
        <w:numPr>
          <w:ilvl w:val="0"/>
          <w:numId w:val="1"/>
        </w:numPr>
        <w:ind w:left="1440" w:hanging="360"/>
      </w:pPr>
      <w:r w:rsidDel="00000000" w:rsidR="00000000" w:rsidRPr="00000000">
        <w:rPr>
          <w:rtl w:val="0"/>
        </w:rPr>
        <w:t xml:space="preserve">Healing the paralytic at Bethesda </w:t>
      </w:r>
      <w:hyperlink r:id="rId10">
        <w:r w:rsidDel="00000000" w:rsidR="00000000" w:rsidRPr="00000000">
          <w:rPr>
            <w:color w:val="1155cc"/>
            <w:u w:val="single"/>
            <w:rtl w:val="0"/>
          </w:rPr>
          <w:t xml:space="preserve">John 5:1–15</w:t>
        </w:r>
      </w:hyperlink>
      <w:r w:rsidDel="00000000" w:rsidR="00000000" w:rsidRPr="00000000">
        <w:rPr>
          <w:rtl w:val="0"/>
        </w:rPr>
      </w:r>
    </w:p>
    <w:p w:rsidR="00000000" w:rsidDel="00000000" w:rsidP="00000000" w:rsidRDefault="00000000" w:rsidRPr="00000000" w14:paraId="00000014">
      <w:pPr>
        <w:numPr>
          <w:ilvl w:val="0"/>
          <w:numId w:val="1"/>
        </w:numPr>
        <w:ind w:left="1440" w:hanging="360"/>
      </w:pPr>
      <w:r w:rsidDel="00000000" w:rsidR="00000000" w:rsidRPr="00000000">
        <w:rPr>
          <w:rtl w:val="0"/>
        </w:rPr>
        <w:t xml:space="preserve">Feeding the 5000 </w:t>
      </w:r>
      <w:hyperlink r:id="rId11">
        <w:r w:rsidDel="00000000" w:rsidR="00000000" w:rsidRPr="00000000">
          <w:rPr>
            <w:color w:val="1155cc"/>
            <w:u w:val="single"/>
            <w:rtl w:val="0"/>
          </w:rPr>
          <w:t xml:space="preserve">John 6:5–14</w:t>
        </w:r>
      </w:hyperlink>
      <w:r w:rsidDel="00000000" w:rsidR="00000000" w:rsidRPr="00000000">
        <w:rPr>
          <w:rtl w:val="0"/>
        </w:rPr>
      </w:r>
    </w:p>
    <w:p w:rsidR="00000000" w:rsidDel="00000000" w:rsidP="00000000" w:rsidRDefault="00000000" w:rsidRPr="00000000" w14:paraId="00000015">
      <w:pPr>
        <w:numPr>
          <w:ilvl w:val="0"/>
          <w:numId w:val="1"/>
        </w:numPr>
        <w:ind w:left="1440" w:hanging="360"/>
      </w:pPr>
      <w:r w:rsidDel="00000000" w:rsidR="00000000" w:rsidRPr="00000000">
        <w:rPr>
          <w:rtl w:val="0"/>
        </w:rPr>
        <w:t xml:space="preserve">Jesus walking on water </w:t>
      </w:r>
      <w:hyperlink r:id="rId12">
        <w:r w:rsidDel="00000000" w:rsidR="00000000" w:rsidRPr="00000000">
          <w:rPr>
            <w:color w:val="1155cc"/>
            <w:u w:val="single"/>
            <w:rtl w:val="0"/>
          </w:rPr>
          <w:t xml:space="preserve">John 6:16–24</w:t>
        </w:r>
      </w:hyperlink>
      <w:r w:rsidDel="00000000" w:rsidR="00000000" w:rsidRPr="00000000">
        <w:rPr>
          <w:rtl w:val="0"/>
        </w:rPr>
      </w:r>
    </w:p>
    <w:p w:rsidR="00000000" w:rsidDel="00000000" w:rsidP="00000000" w:rsidRDefault="00000000" w:rsidRPr="00000000" w14:paraId="00000016">
      <w:pPr>
        <w:numPr>
          <w:ilvl w:val="0"/>
          <w:numId w:val="1"/>
        </w:numPr>
        <w:ind w:left="1440" w:hanging="360"/>
      </w:pPr>
      <w:r w:rsidDel="00000000" w:rsidR="00000000" w:rsidRPr="00000000">
        <w:rPr>
          <w:rtl w:val="0"/>
        </w:rPr>
        <w:t xml:space="preserve">Healing the man blind from birth </w:t>
      </w:r>
      <w:hyperlink r:id="rId13">
        <w:r w:rsidDel="00000000" w:rsidR="00000000" w:rsidRPr="00000000">
          <w:rPr>
            <w:color w:val="1155cc"/>
            <w:u w:val="single"/>
            <w:rtl w:val="0"/>
          </w:rPr>
          <w:t xml:space="preserve">John 9:1–7</w:t>
        </w:r>
      </w:hyperlink>
      <w:r w:rsidDel="00000000" w:rsidR="00000000" w:rsidRPr="00000000">
        <w:rPr>
          <w:rtl w:val="0"/>
        </w:rPr>
      </w:r>
    </w:p>
    <w:p w:rsidR="00000000" w:rsidDel="00000000" w:rsidP="00000000" w:rsidRDefault="00000000" w:rsidRPr="00000000" w14:paraId="00000017">
      <w:pPr>
        <w:numPr>
          <w:ilvl w:val="0"/>
          <w:numId w:val="1"/>
        </w:numPr>
        <w:ind w:left="1440" w:hanging="360"/>
      </w:pPr>
      <w:r w:rsidDel="00000000" w:rsidR="00000000" w:rsidRPr="00000000">
        <w:rPr>
          <w:rtl w:val="0"/>
        </w:rPr>
        <w:t xml:space="preserve">The raising of Lazarus </w:t>
      </w:r>
      <w:hyperlink r:id="rId14">
        <w:r w:rsidDel="00000000" w:rsidR="00000000" w:rsidRPr="00000000">
          <w:rPr>
            <w:color w:val="1155cc"/>
            <w:u w:val="single"/>
            <w:rtl w:val="0"/>
          </w:rPr>
          <w:t xml:space="preserve">John 11:1–45</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s://en.wikisource.org/wiki/Bible_(American_Standard)/John#6:5" TargetMode="External"/><Relationship Id="rId10" Type="http://schemas.openxmlformats.org/officeDocument/2006/relationships/hyperlink" Target="https://en.wikisource.org/wiki/Bible_(American_Standard)/John#5:1" TargetMode="External"/><Relationship Id="rId13" Type="http://schemas.openxmlformats.org/officeDocument/2006/relationships/hyperlink" Target="https://en.wikisource.org/wiki/Bible_(American_Standard)/John#9:1" TargetMode="External"/><Relationship Id="rId12" Type="http://schemas.openxmlformats.org/officeDocument/2006/relationships/hyperlink" Target="https://en.wikisource.org/wiki/Bible_(American_Standard)/John#6:1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source.org/wiki/Bible_(American_Standard)/John#4:46" TargetMode="External"/><Relationship Id="rId14" Type="http://schemas.openxmlformats.org/officeDocument/2006/relationships/hyperlink" Target="https://en.wikisource.org/wiki/Bible_(American_Standard)/John#11:1" TargetMode="External"/><Relationship Id="rId5" Type="http://schemas.openxmlformats.org/officeDocument/2006/relationships/styles" Target="styles.xml"/><Relationship Id="rId6" Type="http://schemas.openxmlformats.org/officeDocument/2006/relationships/hyperlink" Target="https://www.biblegateway.com/passage/?search=John%204%3A43-56&amp;version=ESV" TargetMode="External"/><Relationship Id="rId7" Type="http://schemas.openxmlformats.org/officeDocument/2006/relationships/hyperlink" Target="https://www.biblegateway.com/passage/?search=John.%202%3A23&amp;version=ESV" TargetMode="External"/><Relationship Id="rId8" Type="http://schemas.openxmlformats.org/officeDocument/2006/relationships/hyperlink" Target="https://en.wikisource.org/wiki/Bible_(American_Standard)/John#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