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40" w:before="80" w:line="276" w:lineRule="auto"/>
        <w:jc w:val="center"/>
        <w:rPr>
          <w:sz w:val="28"/>
          <w:szCs w:val="28"/>
        </w:rPr>
      </w:pPr>
      <w:r w:rsidDel="00000000" w:rsidR="00000000" w:rsidRPr="00000000">
        <w:rPr>
          <w:sz w:val="28"/>
          <w:szCs w:val="28"/>
          <w:rtl w:val="0"/>
        </w:rPr>
        <w:t xml:space="preserve">Grace and Truth</w:t>
      </w:r>
      <w:r w:rsidDel="00000000" w:rsidR="00000000" w:rsidRPr="00000000">
        <w:rPr>
          <w:rtl w:val="0"/>
        </w:rPr>
      </w:r>
    </w:p>
    <w:p w:rsidR="00000000" w:rsidDel="00000000" w:rsidP="00000000" w:rsidRDefault="00000000" w:rsidRPr="00000000" w14:paraId="00000002">
      <w:pPr>
        <w:spacing w:after="240" w:before="80" w:line="276" w:lineRule="auto"/>
        <w:rPr/>
      </w:pPr>
      <w:hyperlink r:id="rId6">
        <w:r w:rsidDel="00000000" w:rsidR="00000000" w:rsidRPr="00000000">
          <w:rPr>
            <w:color w:val="1155cc"/>
            <w:highlight w:val="white"/>
            <w:u w:val="single"/>
            <w:rtl w:val="0"/>
          </w:rPr>
          <w:t xml:space="preserve">John 1:14-18</w:t>
        </w:r>
      </w:hyperlink>
      <w:r w:rsidDel="00000000" w:rsidR="00000000" w:rsidRPr="00000000">
        <w:rPr>
          <w:rtl w:val="0"/>
        </w:rPr>
        <w:br w:type="textWrapping"/>
        <w:t xml:space="preserve">Key Verse 14: </w:t>
      </w:r>
      <w:r w:rsidDel="00000000" w:rsidR="00000000" w:rsidRPr="00000000">
        <w:rPr>
          <w:rtl w:val="0"/>
        </w:rPr>
        <w:t xml:space="preserve">“</w:t>
      </w:r>
      <w:r w:rsidDel="00000000" w:rsidR="00000000" w:rsidRPr="00000000">
        <w:rPr>
          <w:rtl w:val="0"/>
        </w:rPr>
        <w:t xml:space="preserve">And the Word became flesh</w:t>
      </w:r>
      <w:r w:rsidDel="00000000" w:rsidR="00000000" w:rsidRPr="00000000">
        <w:rPr>
          <w:rtl w:val="0"/>
        </w:rPr>
        <w:t xml:space="preserve"> and dwelt among us, and we have seen his glory, glory as of the only Son from the Father, full of grace and truth.”</w:t>
      </w:r>
    </w:p>
    <w:p w:rsidR="00000000" w:rsidDel="00000000" w:rsidP="00000000" w:rsidRDefault="00000000" w:rsidRPr="00000000" w14:paraId="00000003">
      <w:pPr>
        <w:spacing w:after="240" w:before="80" w:line="276" w:lineRule="auto"/>
        <w:rPr/>
      </w:pPr>
      <w:r w:rsidDel="00000000" w:rsidR="00000000" w:rsidRPr="00000000">
        <w:rPr>
          <w:rtl w:val="0"/>
        </w:rPr>
      </w:r>
    </w:p>
    <w:p w:rsidR="00000000" w:rsidDel="00000000" w:rsidP="00000000" w:rsidRDefault="00000000" w:rsidRPr="00000000" w14:paraId="00000004">
      <w:pPr>
        <w:numPr>
          <w:ilvl w:val="0"/>
          <w:numId w:val="1"/>
        </w:numPr>
        <w:spacing w:line="276" w:lineRule="auto"/>
        <w:ind w:left="720" w:hanging="360"/>
        <w:rPr/>
      </w:pPr>
      <w:r w:rsidDel="00000000" w:rsidR="00000000" w:rsidRPr="00000000">
        <w:rPr>
          <w:rtl w:val="0"/>
        </w:rPr>
        <w:t xml:space="preserve">Read verse 14. What does it mean that the Word became flesh and dwelt among us? Why is this significant?</w:t>
      </w:r>
    </w:p>
    <w:p w:rsidR="00000000" w:rsidDel="00000000" w:rsidP="00000000" w:rsidRDefault="00000000" w:rsidRPr="00000000" w14:paraId="00000005">
      <w:pPr>
        <w:spacing w:line="276" w:lineRule="auto"/>
        <w:ind w:left="720" w:firstLine="0"/>
        <w:rPr/>
      </w:pPr>
      <w:r w:rsidDel="00000000" w:rsidR="00000000" w:rsidRPr="00000000">
        <w:rPr>
          <w:rtl w:val="0"/>
        </w:rPr>
      </w:r>
    </w:p>
    <w:p w:rsidR="00000000" w:rsidDel="00000000" w:rsidP="00000000" w:rsidRDefault="00000000" w:rsidRPr="00000000" w14:paraId="00000006">
      <w:pPr>
        <w:numPr>
          <w:ilvl w:val="0"/>
          <w:numId w:val="1"/>
        </w:numPr>
        <w:spacing w:line="276" w:lineRule="auto"/>
        <w:ind w:left="720" w:hanging="360"/>
        <w:rPr/>
      </w:pPr>
      <w:r w:rsidDel="00000000" w:rsidR="00000000" w:rsidRPr="00000000">
        <w:rPr>
          <w:rtl w:val="0"/>
        </w:rPr>
        <w:t xml:space="preserve">V14. What does it mean that they saw the Word’s glory? Who did they see the Word as?</w:t>
      </w:r>
    </w:p>
    <w:p w:rsidR="00000000" w:rsidDel="00000000" w:rsidP="00000000" w:rsidRDefault="00000000" w:rsidRPr="00000000" w14:paraId="00000007">
      <w:pPr>
        <w:spacing w:line="276" w:lineRule="auto"/>
        <w:ind w:left="720" w:firstLine="0"/>
        <w:rPr/>
      </w:pPr>
      <w:r w:rsidDel="00000000" w:rsidR="00000000" w:rsidRPr="00000000">
        <w:rPr>
          <w:rtl w:val="0"/>
        </w:rPr>
      </w:r>
    </w:p>
    <w:p w:rsidR="00000000" w:rsidDel="00000000" w:rsidP="00000000" w:rsidRDefault="00000000" w:rsidRPr="00000000" w14:paraId="00000008">
      <w:pPr>
        <w:numPr>
          <w:ilvl w:val="0"/>
          <w:numId w:val="1"/>
        </w:numPr>
        <w:spacing w:line="276" w:lineRule="auto"/>
        <w:ind w:left="720" w:hanging="360"/>
        <w:rPr>
          <w:u w:val="none"/>
        </w:rPr>
      </w:pPr>
      <w:r w:rsidDel="00000000" w:rsidR="00000000" w:rsidRPr="00000000">
        <w:rPr>
          <w:rtl w:val="0"/>
        </w:rPr>
        <w:t xml:space="preserve">V14. What does it mean that the Word was full of both grace and truth? </w:t>
      </w:r>
    </w:p>
    <w:p w:rsidR="00000000" w:rsidDel="00000000" w:rsidP="00000000" w:rsidRDefault="00000000" w:rsidRPr="00000000" w14:paraId="00000009">
      <w:pPr>
        <w:spacing w:line="276" w:lineRule="auto"/>
        <w:ind w:left="0" w:firstLine="0"/>
        <w:rPr/>
      </w:pPr>
      <w:r w:rsidDel="00000000" w:rsidR="00000000" w:rsidRPr="00000000">
        <w:rPr>
          <w:rtl w:val="0"/>
        </w:rPr>
      </w:r>
    </w:p>
    <w:p w:rsidR="00000000" w:rsidDel="00000000" w:rsidP="00000000" w:rsidRDefault="00000000" w:rsidRPr="00000000" w14:paraId="0000000A">
      <w:pPr>
        <w:numPr>
          <w:ilvl w:val="0"/>
          <w:numId w:val="1"/>
        </w:numPr>
        <w:spacing w:line="276" w:lineRule="auto"/>
        <w:ind w:left="720" w:hanging="360"/>
        <w:rPr>
          <w:u w:val="none"/>
        </w:rPr>
      </w:pPr>
      <w:r w:rsidDel="00000000" w:rsidR="00000000" w:rsidRPr="00000000">
        <w:rPr>
          <w:rtl w:val="0"/>
        </w:rPr>
        <w:t xml:space="preserve">V15. What did John bear witness to? How did he describe the Word? Why is it important to believe John’s witness that Jesus came before John?</w:t>
        <w:br w:type="textWrapping"/>
      </w:r>
    </w:p>
    <w:p w:rsidR="00000000" w:rsidDel="00000000" w:rsidP="00000000" w:rsidRDefault="00000000" w:rsidRPr="00000000" w14:paraId="0000000B">
      <w:pPr>
        <w:numPr>
          <w:ilvl w:val="0"/>
          <w:numId w:val="1"/>
        </w:numPr>
        <w:spacing w:line="276" w:lineRule="auto"/>
        <w:ind w:left="720" w:hanging="360"/>
        <w:rPr>
          <w:u w:val="none"/>
        </w:rPr>
      </w:pPr>
      <w:r w:rsidDel="00000000" w:rsidR="00000000" w:rsidRPr="00000000">
        <w:rPr>
          <w:rtl w:val="0"/>
        </w:rPr>
        <w:t xml:space="preserve">V16. What did they receive from his fullness? What does it mean to receive “grace upon grace”?</w:t>
        <w:br w:type="textWrapping"/>
      </w:r>
    </w:p>
    <w:p w:rsidR="00000000" w:rsidDel="00000000" w:rsidP="00000000" w:rsidRDefault="00000000" w:rsidRPr="00000000" w14:paraId="0000000C">
      <w:pPr>
        <w:numPr>
          <w:ilvl w:val="0"/>
          <w:numId w:val="1"/>
        </w:numPr>
        <w:spacing w:line="276" w:lineRule="auto"/>
        <w:ind w:left="720" w:hanging="360"/>
        <w:rPr>
          <w:u w:val="none"/>
        </w:rPr>
      </w:pPr>
      <w:r w:rsidDel="00000000" w:rsidR="00000000" w:rsidRPr="00000000">
        <w:rPr>
          <w:rtl w:val="0"/>
        </w:rPr>
        <w:t xml:space="preserve">V17. What came through Moses? What came through Jesus? What does it mean that grace and truth came through Jesus after the law ? Why is this important?</w:t>
        <w:br w:type="textWrapping"/>
      </w:r>
    </w:p>
    <w:p w:rsidR="00000000" w:rsidDel="00000000" w:rsidP="00000000" w:rsidRDefault="00000000" w:rsidRPr="00000000" w14:paraId="0000000D">
      <w:pPr>
        <w:numPr>
          <w:ilvl w:val="0"/>
          <w:numId w:val="1"/>
        </w:numPr>
        <w:spacing w:line="276" w:lineRule="auto"/>
        <w:ind w:left="720" w:hanging="360"/>
        <w:rPr>
          <w:u w:val="none"/>
        </w:rPr>
      </w:pPr>
      <w:r w:rsidDel="00000000" w:rsidR="00000000" w:rsidRPr="00000000">
        <w:rPr>
          <w:rtl w:val="0"/>
        </w:rPr>
        <w:t xml:space="preserve">V18. What is the condition of man and God according to verse 18a? Who is Jesus according to Verse 18? Where is Jesus? What does it mean that Jesus has made God known to us?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John+1%3A14-18&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