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rPr>
          <w:sz w:val="24"/>
          <w:szCs w:val="24"/>
        </w:rPr>
      </w:pPr>
      <w:r w:rsidDel="00000000" w:rsidR="00000000" w:rsidRPr="00000000">
        <w:rPr>
          <w:sz w:val="24"/>
          <w:szCs w:val="24"/>
          <w:rtl w:val="0"/>
        </w:rPr>
        <w:t xml:space="preserve">2 Peter 2:13-22</w:t>
      </w:r>
    </w:p>
    <w:p w:rsidR="00000000" w:rsidDel="00000000" w:rsidP="00000000" w:rsidRDefault="00000000" w:rsidRPr="00000000" w14:paraId="00000002">
      <w:pPr>
        <w:spacing w:line="240" w:lineRule="auto"/>
        <w:ind w:left="0" w:firstLine="0"/>
        <w:rPr>
          <w:sz w:val="24"/>
          <w:szCs w:val="24"/>
        </w:rPr>
      </w:pPr>
      <w:r w:rsidDel="00000000" w:rsidR="00000000" w:rsidRPr="00000000">
        <w:rPr>
          <w:sz w:val="24"/>
          <w:szCs w:val="24"/>
          <w:rtl w:val="0"/>
        </w:rPr>
        <w:t xml:space="preserve">Key verse 2:20</w:t>
      </w:r>
    </w:p>
    <w:p w:rsidR="00000000" w:rsidDel="00000000" w:rsidP="00000000" w:rsidRDefault="00000000" w:rsidRPr="00000000" w14:paraId="00000003">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04">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05">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06">
      <w:pPr>
        <w:spacing w:line="240" w:lineRule="auto"/>
        <w:jc w:val="center"/>
        <w:rPr>
          <w:i w:val="1"/>
          <w:color w:val="ff0000"/>
          <w:sz w:val="24"/>
          <w:szCs w:val="24"/>
          <w:highlight w:val="white"/>
        </w:rPr>
      </w:pPr>
      <w:r w:rsidDel="00000000" w:rsidR="00000000" w:rsidRPr="00000000">
        <w:rPr>
          <w:i w:val="1"/>
          <w:color w:val="ff0000"/>
          <w:sz w:val="24"/>
          <w:szCs w:val="24"/>
          <w:highlight w:val="white"/>
          <w:rtl w:val="0"/>
        </w:rPr>
        <w:t xml:space="preserve">“If they have escaped the corruption of the world by knowing our Lord and Savior Jesus Christ and are again entangled in it and are overcome, they are worse off at the end than they were at the beginning.”</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numPr>
          <w:ilvl w:val="0"/>
          <w:numId w:val="1"/>
        </w:numPr>
        <w:ind w:left="720" w:hanging="360"/>
        <w:rPr>
          <w:sz w:val="24"/>
          <w:szCs w:val="24"/>
        </w:rPr>
      </w:pPr>
      <w:r w:rsidDel="00000000" w:rsidR="00000000" w:rsidRPr="00000000">
        <w:rPr>
          <w:sz w:val="24"/>
          <w:szCs w:val="24"/>
          <w:rtl w:val="0"/>
        </w:rPr>
        <w:t xml:space="preserve">Read verses 13-16. How and why would false teachers be paid back? (13a, 9) How did Peter describe the lifestyle of these false teachers? (13b-14) In what way were they like Balaam son of Bezer? (15) How did God rebuke Balaam? (16)</w:t>
      </w:r>
    </w:p>
    <w:p w:rsidR="00000000" w:rsidDel="00000000" w:rsidP="00000000" w:rsidRDefault="00000000" w:rsidRPr="00000000" w14:paraId="0000000B">
      <w:pPr>
        <w:ind w:left="0" w:firstLine="0"/>
        <w:rPr>
          <w:sz w:val="24"/>
          <w:szCs w:val="24"/>
        </w:rPr>
      </w:pPr>
      <w:r w:rsidDel="00000000" w:rsidR="00000000" w:rsidRPr="00000000">
        <w:rPr>
          <w:rtl w:val="0"/>
        </w:rPr>
      </w:r>
    </w:p>
    <w:p w:rsidR="00000000" w:rsidDel="00000000" w:rsidP="00000000" w:rsidRDefault="00000000" w:rsidRPr="00000000" w14:paraId="0000000C">
      <w:pPr>
        <w:ind w:left="0" w:firstLine="0"/>
        <w:rPr>
          <w:sz w:val="24"/>
          <w:szCs w:val="24"/>
        </w:rPr>
      </w:pPr>
      <w:r w:rsidDel="00000000" w:rsidR="00000000" w:rsidRPr="00000000">
        <w:rPr>
          <w:rtl w:val="0"/>
        </w:rPr>
      </w:r>
    </w:p>
    <w:p w:rsidR="00000000" w:rsidDel="00000000" w:rsidP="00000000" w:rsidRDefault="00000000" w:rsidRPr="00000000" w14:paraId="0000000D">
      <w:pPr>
        <w:ind w:left="720" w:firstLine="0"/>
        <w:rPr>
          <w:sz w:val="24"/>
          <w:szCs w:val="24"/>
        </w:rPr>
      </w:pPr>
      <w:r w:rsidDel="00000000" w:rsidR="00000000" w:rsidRPr="00000000">
        <w:rPr>
          <w:rtl w:val="0"/>
        </w:rPr>
      </w:r>
    </w:p>
    <w:p w:rsidR="00000000" w:rsidDel="00000000" w:rsidP="00000000" w:rsidRDefault="00000000" w:rsidRPr="00000000" w14:paraId="0000000E">
      <w:pPr>
        <w:ind w:left="720" w:firstLine="0"/>
        <w:rPr>
          <w:sz w:val="24"/>
          <w:szCs w:val="24"/>
        </w:rPr>
      </w:pPr>
      <w:r w:rsidDel="00000000" w:rsidR="00000000" w:rsidRPr="00000000">
        <w:rPr>
          <w:rtl w:val="0"/>
        </w:rPr>
      </w:r>
    </w:p>
    <w:p w:rsidR="00000000" w:rsidDel="00000000" w:rsidP="00000000" w:rsidRDefault="00000000" w:rsidRPr="00000000" w14:paraId="0000000F">
      <w:pPr>
        <w:ind w:left="720" w:firstLine="0"/>
        <w:rPr>
          <w:sz w:val="24"/>
          <w:szCs w:val="24"/>
        </w:rPr>
      </w:pPr>
      <w:r w:rsidDel="00000000" w:rsidR="00000000" w:rsidRPr="00000000">
        <w:rPr>
          <w:rtl w:val="0"/>
        </w:rPr>
      </w:r>
    </w:p>
    <w:p w:rsidR="00000000" w:rsidDel="00000000" w:rsidP="00000000" w:rsidRDefault="00000000" w:rsidRPr="00000000" w14:paraId="00000010">
      <w:pPr>
        <w:ind w:left="720" w:firstLine="0"/>
        <w:rPr>
          <w:sz w:val="24"/>
          <w:szCs w:val="24"/>
        </w:rPr>
      </w:pPr>
      <w:r w:rsidDel="00000000" w:rsidR="00000000" w:rsidRPr="00000000">
        <w:rPr>
          <w:rtl w:val="0"/>
        </w:rPr>
      </w:r>
    </w:p>
    <w:p w:rsidR="00000000" w:rsidDel="00000000" w:rsidP="00000000" w:rsidRDefault="00000000" w:rsidRPr="00000000" w14:paraId="00000011">
      <w:pPr>
        <w:numPr>
          <w:ilvl w:val="0"/>
          <w:numId w:val="1"/>
        </w:numPr>
        <w:ind w:left="720" w:hanging="360"/>
        <w:rPr>
          <w:sz w:val="24"/>
          <w:szCs w:val="24"/>
        </w:rPr>
      </w:pPr>
      <w:r w:rsidDel="00000000" w:rsidR="00000000" w:rsidRPr="00000000">
        <w:rPr>
          <w:sz w:val="24"/>
          <w:szCs w:val="24"/>
          <w:rtl w:val="0"/>
        </w:rPr>
        <w:t xml:space="preserve">Read verses 17-19. What else did Peter compare these false teachers to? (17a) What is reserved for them? (17b) How did they entice young believers? (18) What do they promise them? (19a) In what respect was what they offered a lie? (19b)</w:t>
      </w:r>
    </w:p>
    <w:p w:rsidR="00000000" w:rsidDel="00000000" w:rsidP="00000000" w:rsidRDefault="00000000" w:rsidRPr="00000000" w14:paraId="00000012">
      <w:pPr>
        <w:ind w:left="0" w:firstLine="0"/>
        <w:rPr>
          <w:sz w:val="24"/>
          <w:szCs w:val="24"/>
        </w:rPr>
      </w:pPr>
      <w:r w:rsidDel="00000000" w:rsidR="00000000" w:rsidRPr="00000000">
        <w:rPr>
          <w:rtl w:val="0"/>
        </w:rPr>
      </w:r>
    </w:p>
    <w:p w:rsidR="00000000" w:rsidDel="00000000" w:rsidP="00000000" w:rsidRDefault="00000000" w:rsidRPr="00000000" w14:paraId="00000013">
      <w:pPr>
        <w:ind w:left="720" w:firstLine="0"/>
        <w:rPr>
          <w:sz w:val="24"/>
          <w:szCs w:val="24"/>
        </w:rPr>
      </w:pPr>
      <w:r w:rsidDel="00000000" w:rsidR="00000000" w:rsidRPr="00000000">
        <w:rPr>
          <w:rtl w:val="0"/>
        </w:rPr>
      </w:r>
    </w:p>
    <w:p w:rsidR="00000000" w:rsidDel="00000000" w:rsidP="00000000" w:rsidRDefault="00000000" w:rsidRPr="00000000" w14:paraId="00000014">
      <w:pPr>
        <w:ind w:left="720" w:firstLine="0"/>
        <w:rPr>
          <w:sz w:val="24"/>
          <w:szCs w:val="24"/>
        </w:rPr>
      </w:pPr>
      <w:r w:rsidDel="00000000" w:rsidR="00000000" w:rsidRPr="00000000">
        <w:rPr>
          <w:rtl w:val="0"/>
        </w:rPr>
      </w:r>
    </w:p>
    <w:p w:rsidR="00000000" w:rsidDel="00000000" w:rsidP="00000000" w:rsidRDefault="00000000" w:rsidRPr="00000000" w14:paraId="00000015">
      <w:pPr>
        <w:ind w:left="720" w:firstLine="0"/>
        <w:rPr>
          <w:sz w:val="24"/>
          <w:szCs w:val="24"/>
        </w:rPr>
      </w:pPr>
      <w:r w:rsidDel="00000000" w:rsidR="00000000" w:rsidRPr="00000000">
        <w:rPr>
          <w:rtl w:val="0"/>
        </w:rPr>
      </w:r>
    </w:p>
    <w:p w:rsidR="00000000" w:rsidDel="00000000" w:rsidP="00000000" w:rsidRDefault="00000000" w:rsidRPr="00000000" w14:paraId="00000016">
      <w:pPr>
        <w:ind w:left="720" w:firstLine="0"/>
        <w:rPr>
          <w:sz w:val="24"/>
          <w:szCs w:val="24"/>
        </w:rPr>
      </w:pPr>
      <w:r w:rsidDel="00000000" w:rsidR="00000000" w:rsidRPr="00000000">
        <w:rPr>
          <w:rtl w:val="0"/>
        </w:rPr>
      </w:r>
    </w:p>
    <w:p w:rsidR="00000000" w:rsidDel="00000000" w:rsidP="00000000" w:rsidRDefault="00000000" w:rsidRPr="00000000" w14:paraId="00000017">
      <w:pPr>
        <w:numPr>
          <w:ilvl w:val="0"/>
          <w:numId w:val="1"/>
        </w:numPr>
        <w:ind w:left="720" w:hanging="360"/>
        <w:rPr>
          <w:sz w:val="24"/>
          <w:szCs w:val="24"/>
        </w:rPr>
      </w:pPr>
      <w:r w:rsidDel="00000000" w:rsidR="00000000" w:rsidRPr="00000000">
        <w:rPr>
          <w:sz w:val="24"/>
          <w:szCs w:val="24"/>
          <w:rtl w:val="0"/>
        </w:rPr>
        <w:t xml:space="preserve">Read verses 20-22. How had these false teachers started out? (20) How had they ended up? What would have been better for them? (21) Why? What do the proverbs Peter quoted tell about their problem? (22)</w:t>
      </w:r>
    </w:p>
    <w:p w:rsidR="00000000" w:rsidDel="00000000" w:rsidP="00000000" w:rsidRDefault="00000000" w:rsidRPr="00000000" w14:paraId="00000018">
      <w:pPr>
        <w:ind w:left="720" w:firstLine="0"/>
        <w:rPr>
          <w:sz w:val="24"/>
          <w:szCs w:val="24"/>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center"/>
      <w:rPr/>
    </w:pPr>
    <w:r w:rsidDel="00000000" w:rsidR="00000000" w:rsidRPr="00000000">
      <w:rPr>
        <w:rtl w:val="0"/>
      </w:rPr>
      <w:t xml:space="preserve">THEY ARE WORSE OFF AT THE END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